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3F9F" w14:textId="77777777" w:rsidR="00EB4FD9" w:rsidRDefault="00EB4FD9" w:rsidP="00995E8E">
      <w:pPr>
        <w:jc w:val="center"/>
        <w:rPr>
          <w:rFonts w:ascii="黑体" w:eastAsia="黑体" w:hAnsi="黑体"/>
          <w:sz w:val="44"/>
          <w:szCs w:val="44"/>
        </w:rPr>
      </w:pPr>
      <w:r w:rsidRPr="00995E8E">
        <w:rPr>
          <w:rFonts w:ascii="黑体" w:eastAsia="黑体" w:hAnsi="黑体" w:hint="eastAsia"/>
          <w:sz w:val="44"/>
          <w:szCs w:val="44"/>
        </w:rPr>
        <w:t>竞拍须知</w:t>
      </w:r>
    </w:p>
    <w:p w14:paraId="7E5EB5E9" w14:textId="77777777" w:rsidR="00995E8E" w:rsidRPr="00995E8E" w:rsidRDefault="00995E8E" w:rsidP="00995E8E">
      <w:pPr>
        <w:rPr>
          <w:rFonts w:ascii="黑体" w:eastAsia="黑体" w:hAnsi="黑体"/>
          <w:sz w:val="44"/>
          <w:szCs w:val="44"/>
        </w:rPr>
      </w:pPr>
    </w:p>
    <w:p w14:paraId="1275B54A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1.</w:t>
      </w:r>
      <w:r w:rsidR="00EB4FD9">
        <w:rPr>
          <w:rFonts w:ascii="仿宋_GB2312" w:eastAsia="仿宋_GB2312" w:hint="eastAsia"/>
          <w:sz w:val="32"/>
          <w:szCs w:val="32"/>
        </w:rPr>
        <w:t>竞买人</w:t>
      </w:r>
      <w:r w:rsidRPr="006512BA">
        <w:rPr>
          <w:rFonts w:ascii="仿宋_GB2312" w:eastAsia="仿宋_GB2312" w:hint="eastAsia"/>
          <w:sz w:val="32"/>
          <w:szCs w:val="32"/>
        </w:rPr>
        <w:t>应为具有独立承担民事责任能力的企业（或公司）或者自然人。</w:t>
      </w:r>
    </w:p>
    <w:p w14:paraId="48B8A549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2.具有良好的商业信誉。参与</w:t>
      </w:r>
      <w:r w:rsidR="00EB4FD9">
        <w:rPr>
          <w:rFonts w:ascii="仿宋_GB2312" w:eastAsia="仿宋_GB2312" w:hint="eastAsia"/>
          <w:sz w:val="32"/>
          <w:szCs w:val="32"/>
        </w:rPr>
        <w:t>竞拍</w:t>
      </w:r>
      <w:r w:rsidRPr="006512BA">
        <w:rPr>
          <w:rFonts w:ascii="仿宋_GB2312" w:eastAsia="仿宋_GB2312" w:hint="eastAsia"/>
          <w:sz w:val="32"/>
          <w:szCs w:val="32"/>
        </w:rPr>
        <w:t>的公司或自然人须遵纪守法，具备独立签订合同的</w:t>
      </w:r>
      <w:r w:rsidR="00EB4FD9">
        <w:rPr>
          <w:rFonts w:ascii="仿宋_GB2312" w:eastAsia="仿宋_GB2312" w:hint="eastAsia"/>
          <w:sz w:val="32"/>
          <w:szCs w:val="32"/>
        </w:rPr>
        <w:t>权利和如期履行合同</w:t>
      </w:r>
      <w:r w:rsidR="00F02321">
        <w:rPr>
          <w:rFonts w:ascii="仿宋_GB2312" w:eastAsia="仿宋_GB2312" w:hint="eastAsia"/>
          <w:sz w:val="32"/>
          <w:szCs w:val="32"/>
        </w:rPr>
        <w:t>的</w:t>
      </w:r>
      <w:r w:rsidR="00EB4FD9">
        <w:rPr>
          <w:rFonts w:ascii="仿宋_GB2312" w:eastAsia="仿宋_GB2312" w:hint="eastAsia"/>
          <w:sz w:val="32"/>
          <w:szCs w:val="32"/>
        </w:rPr>
        <w:t>能力，同时应有商业经营经验、商业信用良好、成交</w:t>
      </w:r>
      <w:r w:rsidRPr="006512BA">
        <w:rPr>
          <w:rFonts w:ascii="仿宋_GB2312" w:eastAsia="仿宋_GB2312" w:hint="eastAsia"/>
          <w:sz w:val="32"/>
          <w:szCs w:val="32"/>
        </w:rPr>
        <w:t>后能配合</w:t>
      </w:r>
      <w:r w:rsidR="00EB4FD9">
        <w:rPr>
          <w:rFonts w:ascii="仿宋_GB2312" w:eastAsia="仿宋_GB2312" w:hint="eastAsia"/>
          <w:sz w:val="32"/>
          <w:szCs w:val="32"/>
        </w:rPr>
        <w:t>河南理工大学</w:t>
      </w:r>
      <w:r w:rsidRPr="006512BA">
        <w:rPr>
          <w:rFonts w:ascii="仿宋_GB2312" w:eastAsia="仿宋_GB2312" w:hint="eastAsia"/>
          <w:sz w:val="32"/>
          <w:szCs w:val="32"/>
        </w:rPr>
        <w:t>日常管理。</w:t>
      </w:r>
      <w:r w:rsidR="00EB4FD9">
        <w:rPr>
          <w:rFonts w:ascii="仿宋_GB2312" w:eastAsia="仿宋_GB2312" w:hint="eastAsia"/>
          <w:sz w:val="32"/>
          <w:szCs w:val="32"/>
        </w:rPr>
        <w:t>竞买人</w:t>
      </w:r>
      <w:r w:rsidRPr="006512BA">
        <w:rPr>
          <w:rFonts w:ascii="仿宋_GB2312" w:eastAsia="仿宋_GB2312" w:hint="eastAsia"/>
          <w:sz w:val="32"/>
          <w:szCs w:val="32"/>
        </w:rPr>
        <w:t>存在不服从</w:t>
      </w:r>
      <w:r w:rsidR="00EB4FD9">
        <w:rPr>
          <w:rFonts w:ascii="仿宋_GB2312" w:eastAsia="仿宋_GB2312" w:hint="eastAsia"/>
          <w:sz w:val="32"/>
          <w:szCs w:val="32"/>
        </w:rPr>
        <w:t>河南理工大学</w:t>
      </w:r>
      <w:r w:rsidRPr="006512BA">
        <w:rPr>
          <w:rFonts w:ascii="仿宋_GB2312" w:eastAsia="仿宋_GB2312" w:hint="eastAsia"/>
          <w:sz w:val="32"/>
          <w:szCs w:val="32"/>
        </w:rPr>
        <w:t>职能部门管理、多次不按规定缴纳租金及有遗留问题未解决，不能参与</w:t>
      </w:r>
      <w:r w:rsidR="00EB4FD9">
        <w:rPr>
          <w:rFonts w:ascii="仿宋_GB2312" w:eastAsia="仿宋_GB2312" w:hint="eastAsia"/>
          <w:sz w:val="32"/>
          <w:szCs w:val="32"/>
        </w:rPr>
        <w:t>竞拍</w:t>
      </w:r>
      <w:r w:rsidRPr="006512BA">
        <w:rPr>
          <w:rFonts w:ascii="仿宋_GB2312" w:eastAsia="仿宋_GB2312" w:hint="eastAsia"/>
          <w:sz w:val="32"/>
          <w:szCs w:val="32"/>
        </w:rPr>
        <w:t>。</w:t>
      </w:r>
    </w:p>
    <w:p w14:paraId="6EA9AD58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3.</w:t>
      </w:r>
      <w:r w:rsidR="00EB4FD9">
        <w:rPr>
          <w:rFonts w:ascii="仿宋_GB2312" w:eastAsia="仿宋_GB2312" w:hint="eastAsia"/>
          <w:sz w:val="32"/>
          <w:szCs w:val="32"/>
        </w:rPr>
        <w:t>竞买人</w:t>
      </w:r>
      <w:r w:rsidRPr="006512BA">
        <w:rPr>
          <w:rFonts w:ascii="仿宋_GB2312" w:eastAsia="仿宋_GB2312" w:hint="eastAsia"/>
          <w:sz w:val="32"/>
          <w:szCs w:val="32"/>
        </w:rPr>
        <w:t>如为企业（或公司），单位负责人为同一人或者存在控股、管理关系的不同单位，不得同时参加同一个标</w:t>
      </w:r>
      <w:r w:rsidR="00EB4FD9">
        <w:rPr>
          <w:rFonts w:ascii="仿宋_GB2312" w:eastAsia="仿宋_GB2312" w:hint="eastAsia"/>
          <w:sz w:val="32"/>
          <w:szCs w:val="32"/>
        </w:rPr>
        <w:t>的</w:t>
      </w:r>
      <w:r w:rsidRPr="006512BA">
        <w:rPr>
          <w:rFonts w:ascii="仿宋_GB2312" w:eastAsia="仿宋_GB2312" w:hint="eastAsia"/>
          <w:sz w:val="32"/>
          <w:szCs w:val="32"/>
        </w:rPr>
        <w:t>竞</w:t>
      </w:r>
      <w:r w:rsidR="00EB4FD9">
        <w:rPr>
          <w:rFonts w:ascii="仿宋_GB2312" w:eastAsia="仿宋_GB2312" w:hint="eastAsia"/>
          <w:sz w:val="32"/>
          <w:szCs w:val="32"/>
        </w:rPr>
        <w:t>拍</w:t>
      </w:r>
      <w:r w:rsidRPr="006512BA">
        <w:rPr>
          <w:rFonts w:ascii="仿宋_GB2312" w:eastAsia="仿宋_GB2312" w:hint="eastAsia"/>
          <w:sz w:val="32"/>
          <w:szCs w:val="32"/>
        </w:rPr>
        <w:t>；法定代表人为同一个人的两个以上法人，母公司、全资子公司及存在控股关系的公司，不得同时参加同一标</w:t>
      </w:r>
      <w:r w:rsidR="00EB4FD9">
        <w:rPr>
          <w:rFonts w:ascii="仿宋_GB2312" w:eastAsia="仿宋_GB2312" w:hint="eastAsia"/>
          <w:sz w:val="32"/>
          <w:szCs w:val="32"/>
        </w:rPr>
        <w:t>的</w:t>
      </w:r>
      <w:r w:rsidRPr="006512BA">
        <w:rPr>
          <w:rFonts w:ascii="仿宋_GB2312" w:eastAsia="仿宋_GB2312" w:hint="eastAsia"/>
          <w:sz w:val="32"/>
          <w:szCs w:val="32"/>
        </w:rPr>
        <w:t>竞</w:t>
      </w:r>
      <w:r w:rsidR="00EB4FD9">
        <w:rPr>
          <w:rFonts w:ascii="仿宋_GB2312" w:eastAsia="仿宋_GB2312" w:hint="eastAsia"/>
          <w:sz w:val="32"/>
          <w:szCs w:val="32"/>
        </w:rPr>
        <w:t>拍</w:t>
      </w:r>
      <w:r w:rsidRPr="006512BA">
        <w:rPr>
          <w:rFonts w:ascii="仿宋_GB2312" w:eastAsia="仿宋_GB2312" w:hint="eastAsia"/>
          <w:sz w:val="32"/>
          <w:szCs w:val="32"/>
        </w:rPr>
        <w:t>。</w:t>
      </w:r>
    </w:p>
    <w:p w14:paraId="7E6C0246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4.</w:t>
      </w:r>
      <w:r w:rsidR="00EB4FD9">
        <w:rPr>
          <w:rFonts w:ascii="仿宋_GB2312" w:eastAsia="仿宋_GB2312" w:hint="eastAsia"/>
          <w:sz w:val="32"/>
          <w:szCs w:val="32"/>
        </w:rPr>
        <w:t>竞买人</w:t>
      </w:r>
      <w:r w:rsidRPr="006512BA">
        <w:rPr>
          <w:rFonts w:ascii="仿宋_GB2312" w:eastAsia="仿宋_GB2312" w:hint="eastAsia"/>
          <w:sz w:val="32"/>
          <w:szCs w:val="32"/>
        </w:rPr>
        <w:t>如为个人，家人及亲戚不能参加同一标</w:t>
      </w:r>
      <w:r w:rsidR="00EB4FD9">
        <w:rPr>
          <w:rFonts w:ascii="仿宋_GB2312" w:eastAsia="仿宋_GB2312" w:hint="eastAsia"/>
          <w:sz w:val="32"/>
          <w:szCs w:val="32"/>
        </w:rPr>
        <w:t>的</w:t>
      </w:r>
      <w:r w:rsidRPr="006512BA">
        <w:rPr>
          <w:rFonts w:ascii="仿宋_GB2312" w:eastAsia="仿宋_GB2312" w:hint="eastAsia"/>
          <w:sz w:val="32"/>
          <w:szCs w:val="32"/>
        </w:rPr>
        <w:t>竞</w:t>
      </w:r>
      <w:r w:rsidR="00EB4FD9">
        <w:rPr>
          <w:rFonts w:ascii="仿宋_GB2312" w:eastAsia="仿宋_GB2312" w:hint="eastAsia"/>
          <w:sz w:val="32"/>
          <w:szCs w:val="32"/>
        </w:rPr>
        <w:t>拍</w:t>
      </w:r>
      <w:r w:rsidRPr="006512BA">
        <w:rPr>
          <w:rFonts w:ascii="仿宋_GB2312" w:eastAsia="仿宋_GB2312" w:hint="eastAsia"/>
          <w:sz w:val="32"/>
          <w:szCs w:val="32"/>
        </w:rPr>
        <w:t>。</w:t>
      </w:r>
    </w:p>
    <w:p w14:paraId="10A03AA2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5.经营的项目：经营项目须符合</w:t>
      </w:r>
      <w:r w:rsidR="00EB4FD9">
        <w:rPr>
          <w:rFonts w:ascii="仿宋_GB2312" w:eastAsia="仿宋_GB2312" w:hint="eastAsia"/>
          <w:sz w:val="32"/>
          <w:szCs w:val="32"/>
        </w:rPr>
        <w:t>河南理工大学</w:t>
      </w:r>
      <w:r w:rsidRPr="006512BA">
        <w:rPr>
          <w:rFonts w:ascii="仿宋_GB2312" w:eastAsia="仿宋_GB2312" w:hint="eastAsia"/>
          <w:sz w:val="32"/>
          <w:szCs w:val="32"/>
        </w:rPr>
        <w:t>规划、适合大学校园氛围的合法经营，禁止经营有噪声、环境污染、影响邻里和睦的项目进驻。校内经营的项目只能为校内师生服务。</w:t>
      </w:r>
    </w:p>
    <w:p w14:paraId="6DF60E6C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6.房屋的使用要求须是整体使用、不得分割或合并，确需分割或合并的，须</w:t>
      </w:r>
      <w:r w:rsidR="00EB4FD9">
        <w:rPr>
          <w:rFonts w:ascii="仿宋_GB2312" w:eastAsia="仿宋_GB2312" w:hint="eastAsia"/>
          <w:sz w:val="32"/>
          <w:szCs w:val="32"/>
        </w:rPr>
        <w:t>河南理工大学</w:t>
      </w:r>
      <w:r w:rsidRPr="006512BA">
        <w:rPr>
          <w:rFonts w:ascii="仿宋_GB2312" w:eastAsia="仿宋_GB2312" w:hint="eastAsia"/>
          <w:sz w:val="32"/>
          <w:szCs w:val="32"/>
        </w:rPr>
        <w:t>相关部门审核后方可进行。</w:t>
      </w:r>
      <w:r w:rsidRPr="006512BA">
        <w:rPr>
          <w:rFonts w:ascii="仿宋_GB2312" w:eastAsia="仿宋_GB2312" w:hint="eastAsia"/>
          <w:sz w:val="32"/>
          <w:szCs w:val="32"/>
        </w:rPr>
        <w:lastRenderedPageBreak/>
        <w:t>门头装修</w:t>
      </w:r>
      <w:r w:rsidR="00F02321" w:rsidRPr="006512BA">
        <w:rPr>
          <w:rFonts w:ascii="仿宋_GB2312" w:eastAsia="仿宋_GB2312" w:hint="eastAsia"/>
          <w:sz w:val="32"/>
          <w:szCs w:val="32"/>
        </w:rPr>
        <w:t>须</w:t>
      </w:r>
      <w:r w:rsidRPr="006512BA">
        <w:rPr>
          <w:rFonts w:ascii="仿宋_GB2312" w:eastAsia="仿宋_GB2312" w:hint="eastAsia"/>
          <w:sz w:val="32"/>
          <w:szCs w:val="32"/>
        </w:rPr>
        <w:t>用阻燃材料，电线中间不留接头并穿阻燃保护管，</w:t>
      </w:r>
      <w:proofErr w:type="gramStart"/>
      <w:r w:rsidRPr="006512BA">
        <w:rPr>
          <w:rFonts w:ascii="仿宋_GB2312" w:eastAsia="仿宋_GB2312" w:hint="eastAsia"/>
          <w:sz w:val="32"/>
          <w:szCs w:val="32"/>
        </w:rPr>
        <w:t>门头上侧须用</w:t>
      </w:r>
      <w:proofErr w:type="gramEnd"/>
      <w:r w:rsidRPr="006512BA">
        <w:rPr>
          <w:rFonts w:ascii="仿宋_GB2312" w:eastAsia="仿宋_GB2312" w:hint="eastAsia"/>
          <w:sz w:val="32"/>
          <w:szCs w:val="32"/>
        </w:rPr>
        <w:t>不可燃材料覆盖并有坡度，以免烟头等明火物掉落附着引起燃烧。</w:t>
      </w:r>
    </w:p>
    <w:p w14:paraId="13944092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7.参与</w:t>
      </w:r>
      <w:r w:rsidR="00EB4FD9">
        <w:rPr>
          <w:rFonts w:ascii="仿宋_GB2312" w:eastAsia="仿宋_GB2312" w:hint="eastAsia"/>
          <w:sz w:val="32"/>
          <w:szCs w:val="32"/>
        </w:rPr>
        <w:t>竞拍</w:t>
      </w:r>
      <w:r w:rsidRPr="006512BA">
        <w:rPr>
          <w:rFonts w:ascii="仿宋_GB2312" w:eastAsia="仿宋_GB2312" w:hint="eastAsia"/>
          <w:sz w:val="32"/>
          <w:szCs w:val="32"/>
        </w:rPr>
        <w:t>的企业（或公司）或者自然人近两年以来经营中无重大违法记录，以往经营中无从事、参与、帮助、协助宗教活动记录。</w:t>
      </w:r>
    </w:p>
    <w:p w14:paraId="397DD3EB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8.对列入失信被执行人、重大税收违法案件当事人名单、政府采购严重违法失信行为记录名单的</w:t>
      </w:r>
      <w:r w:rsidR="00EB4FD9">
        <w:rPr>
          <w:rFonts w:ascii="仿宋_GB2312" w:eastAsia="仿宋_GB2312" w:hint="eastAsia"/>
          <w:sz w:val="32"/>
          <w:szCs w:val="32"/>
        </w:rPr>
        <w:t>竞买</w:t>
      </w:r>
      <w:r w:rsidRPr="006512BA">
        <w:rPr>
          <w:rFonts w:ascii="仿宋_GB2312" w:eastAsia="仿宋_GB2312" w:hint="eastAsia"/>
          <w:sz w:val="32"/>
          <w:szCs w:val="32"/>
        </w:rPr>
        <w:t>人，拒绝参与本次</w:t>
      </w:r>
      <w:r w:rsidR="00EB4FD9">
        <w:rPr>
          <w:rFonts w:ascii="仿宋_GB2312" w:eastAsia="仿宋_GB2312" w:hint="eastAsia"/>
          <w:sz w:val="32"/>
          <w:szCs w:val="32"/>
        </w:rPr>
        <w:t>竞拍</w:t>
      </w:r>
      <w:r w:rsidRPr="006512BA">
        <w:rPr>
          <w:rFonts w:ascii="仿宋_GB2312" w:eastAsia="仿宋_GB2312" w:hint="eastAsia"/>
          <w:sz w:val="32"/>
          <w:szCs w:val="32"/>
        </w:rPr>
        <w:t>活动。【资格审查时，将通过“信用中国”网站（www.creditchina.gov.cn）、中国政府采购网（www.ccgp.gov.cn）查询承租人信用记录,信用信息查询记录及相关证据与其他文件一并保存。查询截止时间：本项目报价文件递交截止时间】。</w:t>
      </w:r>
    </w:p>
    <w:p w14:paraId="2B379EA9" w14:textId="77777777" w:rsidR="006512BA" w:rsidRPr="00EB4FD9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9.本次</w:t>
      </w:r>
      <w:r w:rsidR="00EB4FD9">
        <w:rPr>
          <w:rFonts w:ascii="仿宋_GB2312" w:eastAsia="仿宋_GB2312" w:hint="eastAsia"/>
          <w:sz w:val="32"/>
          <w:szCs w:val="32"/>
        </w:rPr>
        <w:t>竞拍</w:t>
      </w:r>
      <w:r w:rsidRPr="006512BA">
        <w:rPr>
          <w:rFonts w:ascii="仿宋_GB2312" w:eastAsia="仿宋_GB2312" w:hint="eastAsia"/>
          <w:sz w:val="32"/>
          <w:szCs w:val="32"/>
        </w:rPr>
        <w:t>不允许分包，不允许转租。</w:t>
      </w:r>
    </w:p>
    <w:p w14:paraId="0FCE8D64" w14:textId="77777777" w:rsid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1</w:t>
      </w:r>
      <w:r w:rsidR="00EB4FD9">
        <w:rPr>
          <w:rFonts w:ascii="仿宋_GB2312" w:eastAsia="仿宋_GB2312"/>
          <w:sz w:val="32"/>
          <w:szCs w:val="32"/>
        </w:rPr>
        <w:t>0</w:t>
      </w:r>
      <w:r w:rsidRPr="006512BA">
        <w:rPr>
          <w:rFonts w:ascii="仿宋_GB2312" w:eastAsia="仿宋_GB2312" w:hint="eastAsia"/>
          <w:sz w:val="32"/>
          <w:szCs w:val="32"/>
        </w:rPr>
        <w:t>.</w:t>
      </w:r>
      <w:r w:rsidR="00EB4FD9">
        <w:rPr>
          <w:rFonts w:ascii="仿宋_GB2312" w:eastAsia="仿宋_GB2312" w:hint="eastAsia"/>
          <w:sz w:val="32"/>
          <w:szCs w:val="32"/>
        </w:rPr>
        <w:t>竞买人</w:t>
      </w:r>
      <w:r w:rsidRPr="006512BA">
        <w:rPr>
          <w:rFonts w:ascii="仿宋_GB2312" w:eastAsia="仿宋_GB2312" w:hint="eastAsia"/>
          <w:sz w:val="32"/>
          <w:szCs w:val="32"/>
        </w:rPr>
        <w:t>在参加竞</w:t>
      </w:r>
      <w:r w:rsidR="00EB4FD9">
        <w:rPr>
          <w:rFonts w:ascii="仿宋_GB2312" w:eastAsia="仿宋_GB2312" w:hint="eastAsia"/>
          <w:sz w:val="32"/>
          <w:szCs w:val="32"/>
        </w:rPr>
        <w:t>拍</w:t>
      </w:r>
      <w:r w:rsidRPr="006512BA">
        <w:rPr>
          <w:rFonts w:ascii="仿宋_GB2312" w:eastAsia="仿宋_GB2312" w:hint="eastAsia"/>
          <w:sz w:val="32"/>
          <w:szCs w:val="32"/>
        </w:rPr>
        <w:t>前应现场考察，对上述标</w:t>
      </w:r>
      <w:r w:rsidR="00EB4FD9">
        <w:rPr>
          <w:rFonts w:ascii="仿宋_GB2312" w:eastAsia="仿宋_GB2312" w:hint="eastAsia"/>
          <w:sz w:val="32"/>
          <w:szCs w:val="32"/>
        </w:rPr>
        <w:t>的</w:t>
      </w:r>
      <w:r w:rsidRPr="006512BA">
        <w:rPr>
          <w:rFonts w:ascii="仿宋_GB2312" w:eastAsia="仿宋_GB2312" w:hint="eastAsia"/>
          <w:sz w:val="32"/>
          <w:szCs w:val="32"/>
        </w:rPr>
        <w:t>房屋用途、房屋结构、占地面积、场地现状等充分了解并且没有异议，</w:t>
      </w:r>
      <w:r w:rsidR="00EB4FD9">
        <w:rPr>
          <w:rFonts w:ascii="仿宋_GB2312" w:eastAsia="仿宋_GB2312" w:hint="eastAsia"/>
          <w:sz w:val="32"/>
          <w:szCs w:val="32"/>
        </w:rPr>
        <w:t>竞买人</w:t>
      </w:r>
      <w:r w:rsidRPr="006512BA">
        <w:rPr>
          <w:rFonts w:ascii="仿宋_GB2312" w:eastAsia="仿宋_GB2312" w:hint="eastAsia"/>
          <w:sz w:val="32"/>
          <w:szCs w:val="32"/>
        </w:rPr>
        <w:t>一旦报名参与竞</w:t>
      </w:r>
      <w:r w:rsidR="00EB4FD9">
        <w:rPr>
          <w:rFonts w:ascii="仿宋_GB2312" w:eastAsia="仿宋_GB2312" w:hint="eastAsia"/>
          <w:sz w:val="32"/>
          <w:szCs w:val="32"/>
        </w:rPr>
        <w:t>拍</w:t>
      </w:r>
      <w:r w:rsidRPr="006512BA">
        <w:rPr>
          <w:rFonts w:ascii="仿宋_GB2312" w:eastAsia="仿宋_GB2312" w:hint="eastAsia"/>
          <w:sz w:val="32"/>
          <w:szCs w:val="32"/>
        </w:rPr>
        <w:t>，即表明认可</w:t>
      </w:r>
      <w:r w:rsidR="002C0F62">
        <w:rPr>
          <w:rFonts w:ascii="仿宋_GB2312" w:eastAsia="仿宋_GB2312" w:hint="eastAsia"/>
          <w:sz w:val="32"/>
          <w:szCs w:val="32"/>
        </w:rPr>
        <w:t>标的</w:t>
      </w:r>
      <w:r w:rsidRPr="006512BA">
        <w:rPr>
          <w:rFonts w:ascii="仿宋_GB2312" w:eastAsia="仿宋_GB2312" w:hint="eastAsia"/>
          <w:sz w:val="32"/>
          <w:szCs w:val="32"/>
        </w:rPr>
        <w:t>现状。设施、设备以及装修等情况以移交时的现状为准。</w:t>
      </w:r>
      <w:r w:rsidR="00EB4FD9">
        <w:rPr>
          <w:rFonts w:ascii="仿宋_GB2312" w:eastAsia="仿宋_GB2312" w:hint="eastAsia"/>
          <w:sz w:val="32"/>
          <w:szCs w:val="32"/>
        </w:rPr>
        <w:t>河南理工大学</w:t>
      </w:r>
      <w:r w:rsidRPr="006512BA">
        <w:rPr>
          <w:rFonts w:ascii="仿宋_GB2312" w:eastAsia="仿宋_GB2312" w:hint="eastAsia"/>
          <w:sz w:val="32"/>
          <w:szCs w:val="32"/>
        </w:rPr>
        <w:t>不保证</w:t>
      </w:r>
      <w:r w:rsidR="002C0F62">
        <w:rPr>
          <w:rFonts w:ascii="仿宋_GB2312" w:eastAsia="仿宋_GB2312" w:hint="eastAsia"/>
          <w:sz w:val="32"/>
          <w:szCs w:val="32"/>
        </w:rPr>
        <w:t>标的</w:t>
      </w:r>
      <w:r w:rsidRPr="006512BA">
        <w:rPr>
          <w:rFonts w:ascii="仿宋_GB2312" w:eastAsia="仿宋_GB2312" w:hint="eastAsia"/>
          <w:sz w:val="32"/>
          <w:szCs w:val="32"/>
        </w:rPr>
        <w:t>物的现有装修状况完整，以标</w:t>
      </w:r>
      <w:r w:rsidR="00EB4FD9">
        <w:rPr>
          <w:rFonts w:ascii="仿宋_GB2312" w:eastAsia="仿宋_GB2312" w:hint="eastAsia"/>
          <w:sz w:val="32"/>
          <w:szCs w:val="32"/>
        </w:rPr>
        <w:t>的</w:t>
      </w:r>
      <w:proofErr w:type="gramStart"/>
      <w:r w:rsidRPr="006512BA">
        <w:rPr>
          <w:rFonts w:ascii="仿宋_GB2312" w:eastAsia="仿宋_GB2312" w:hint="eastAsia"/>
          <w:sz w:val="32"/>
          <w:szCs w:val="32"/>
        </w:rPr>
        <w:t>物现有</w:t>
      </w:r>
      <w:proofErr w:type="gramEnd"/>
      <w:r w:rsidRPr="006512BA">
        <w:rPr>
          <w:rFonts w:ascii="仿宋_GB2312" w:eastAsia="仿宋_GB2312" w:hint="eastAsia"/>
          <w:sz w:val="32"/>
          <w:szCs w:val="32"/>
        </w:rPr>
        <w:t>的空间面积和移交时的状况出租。</w:t>
      </w:r>
    </w:p>
    <w:p w14:paraId="0213008F" w14:textId="2B68E291" w:rsidR="00DF1D62" w:rsidRPr="00DF1D62" w:rsidRDefault="00DF1D62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1.</w:t>
      </w:r>
      <w:r w:rsidRPr="00DF1D62">
        <w:rPr>
          <w:rFonts w:ascii="仿宋_GB2312" w:eastAsia="仿宋_GB2312" w:hint="eastAsia"/>
          <w:sz w:val="32"/>
          <w:szCs w:val="32"/>
        </w:rPr>
        <w:t>参与竞租人中含有原租户的，在同等价位条件下，原承租人享有优先承租权。</w:t>
      </w:r>
    </w:p>
    <w:p w14:paraId="2E092F83" w14:textId="77777777" w:rsidR="006512BA" w:rsidRPr="006512BA" w:rsidRDefault="00EB4FD9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</w:t>
      </w:r>
      <w:r w:rsidR="00E17918">
        <w:rPr>
          <w:rFonts w:ascii="仿宋_GB2312" w:eastAsia="仿宋_GB2312"/>
          <w:sz w:val="32"/>
          <w:szCs w:val="32"/>
        </w:rPr>
        <w:t>2</w:t>
      </w:r>
      <w:r w:rsidR="006512BA" w:rsidRPr="006512BA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在租赁期内对租赁标</w:t>
      </w:r>
      <w:r>
        <w:rPr>
          <w:rFonts w:ascii="仿宋_GB2312" w:eastAsia="仿宋_GB2312" w:hint="eastAsia"/>
          <w:sz w:val="32"/>
          <w:szCs w:val="32"/>
        </w:rPr>
        <w:t>的</w:t>
      </w:r>
      <w:r w:rsidR="006512BA" w:rsidRPr="006512BA">
        <w:rPr>
          <w:rFonts w:ascii="仿宋_GB2312" w:eastAsia="仿宋_GB2312" w:hint="eastAsia"/>
          <w:sz w:val="32"/>
          <w:szCs w:val="32"/>
        </w:rPr>
        <w:t>进行装修、维修</w:t>
      </w:r>
      <w:r w:rsidR="00344478">
        <w:rPr>
          <w:rFonts w:ascii="仿宋_GB2312" w:eastAsia="仿宋_GB2312" w:hint="eastAsia"/>
          <w:sz w:val="32"/>
          <w:szCs w:val="32"/>
        </w:rPr>
        <w:t>、</w:t>
      </w:r>
      <w:r w:rsidR="00344478" w:rsidRPr="006512BA">
        <w:rPr>
          <w:rFonts w:ascii="仿宋_GB2312" w:eastAsia="仿宋_GB2312" w:hint="eastAsia"/>
          <w:sz w:val="32"/>
          <w:szCs w:val="32"/>
        </w:rPr>
        <w:t>水电安装</w:t>
      </w:r>
      <w:r w:rsidR="00344478">
        <w:rPr>
          <w:rFonts w:ascii="仿宋_GB2312" w:eastAsia="仿宋_GB2312" w:hint="eastAsia"/>
          <w:sz w:val="32"/>
          <w:szCs w:val="32"/>
        </w:rPr>
        <w:t>和空调安装（</w:t>
      </w:r>
      <w:r w:rsidR="00344478" w:rsidRPr="006512BA">
        <w:rPr>
          <w:rFonts w:ascii="仿宋_GB2312" w:eastAsia="仿宋_GB2312" w:hint="eastAsia"/>
          <w:sz w:val="32"/>
          <w:szCs w:val="32"/>
        </w:rPr>
        <w:t>新装空调须装在家属区外面</w:t>
      </w:r>
      <w:r w:rsidR="00344478">
        <w:rPr>
          <w:rFonts w:ascii="仿宋_GB2312" w:eastAsia="仿宋_GB2312" w:hint="eastAsia"/>
          <w:sz w:val="32"/>
          <w:szCs w:val="32"/>
        </w:rPr>
        <w:t>，</w:t>
      </w:r>
      <w:r w:rsidR="00344478" w:rsidRPr="006512BA">
        <w:rPr>
          <w:rFonts w:ascii="仿宋_GB2312" w:eastAsia="仿宋_GB2312" w:hint="eastAsia"/>
          <w:sz w:val="32"/>
          <w:szCs w:val="32"/>
        </w:rPr>
        <w:t>临街安装）</w:t>
      </w:r>
      <w:r w:rsidR="006512BA" w:rsidRPr="006512BA">
        <w:rPr>
          <w:rFonts w:ascii="仿宋_GB2312" w:eastAsia="仿宋_GB2312" w:hint="eastAsia"/>
          <w:sz w:val="32"/>
          <w:szCs w:val="32"/>
        </w:rPr>
        <w:t>等，必须经</w:t>
      </w:r>
      <w:r w:rsidR="00B4657D">
        <w:rPr>
          <w:rFonts w:ascii="仿宋_GB2312" w:eastAsia="仿宋_GB2312" w:hint="eastAsia"/>
          <w:sz w:val="32"/>
          <w:szCs w:val="32"/>
        </w:rPr>
        <w:t>河南理工大学</w:t>
      </w:r>
      <w:r w:rsidR="006512BA" w:rsidRPr="006512BA">
        <w:rPr>
          <w:rFonts w:ascii="仿宋_GB2312" w:eastAsia="仿宋_GB2312" w:hint="eastAsia"/>
          <w:sz w:val="32"/>
          <w:szCs w:val="32"/>
        </w:rPr>
        <w:t>书面同意，并且不得破坏标</w:t>
      </w:r>
      <w:r w:rsidR="00B4657D">
        <w:rPr>
          <w:rFonts w:ascii="仿宋_GB2312" w:eastAsia="仿宋_GB2312" w:hint="eastAsia"/>
          <w:sz w:val="32"/>
          <w:szCs w:val="32"/>
        </w:rPr>
        <w:t>的</w:t>
      </w:r>
      <w:r w:rsidR="006512BA" w:rsidRPr="006512BA">
        <w:rPr>
          <w:rFonts w:ascii="仿宋_GB2312" w:eastAsia="仿宋_GB2312" w:hint="eastAsia"/>
          <w:sz w:val="32"/>
          <w:szCs w:val="32"/>
        </w:rPr>
        <w:t>主体结构。否则，一切后果由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承担。标</w:t>
      </w:r>
      <w:r w:rsidR="00B4657D">
        <w:rPr>
          <w:rFonts w:ascii="仿宋_GB2312" w:eastAsia="仿宋_GB2312" w:hint="eastAsia"/>
          <w:sz w:val="32"/>
          <w:szCs w:val="32"/>
        </w:rPr>
        <w:t>的</w:t>
      </w:r>
      <w:r w:rsidR="006512BA" w:rsidRPr="006512BA">
        <w:rPr>
          <w:rFonts w:ascii="仿宋_GB2312" w:eastAsia="仿宋_GB2312" w:hint="eastAsia"/>
          <w:sz w:val="32"/>
          <w:szCs w:val="32"/>
        </w:rPr>
        <w:t>装修、维修</w:t>
      </w:r>
      <w:r w:rsidR="00344478">
        <w:rPr>
          <w:rFonts w:ascii="仿宋_GB2312" w:eastAsia="仿宋_GB2312" w:hint="eastAsia"/>
          <w:sz w:val="32"/>
          <w:szCs w:val="32"/>
        </w:rPr>
        <w:t>、</w:t>
      </w:r>
      <w:r w:rsidR="006512BA" w:rsidRPr="006512BA">
        <w:rPr>
          <w:rFonts w:ascii="仿宋_GB2312" w:eastAsia="仿宋_GB2312" w:hint="eastAsia"/>
          <w:sz w:val="32"/>
          <w:szCs w:val="32"/>
        </w:rPr>
        <w:t>水电安装</w:t>
      </w:r>
      <w:r w:rsidR="00344478">
        <w:rPr>
          <w:rFonts w:ascii="仿宋_GB2312" w:eastAsia="仿宋_GB2312" w:hint="eastAsia"/>
          <w:sz w:val="32"/>
          <w:szCs w:val="32"/>
        </w:rPr>
        <w:t>和空调安装</w:t>
      </w:r>
      <w:r w:rsidR="006512BA" w:rsidRPr="006512BA">
        <w:rPr>
          <w:rFonts w:ascii="仿宋_GB2312" w:eastAsia="仿宋_GB2312" w:hint="eastAsia"/>
          <w:sz w:val="32"/>
          <w:szCs w:val="32"/>
        </w:rPr>
        <w:t>等费用均由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自行承担。</w:t>
      </w:r>
    </w:p>
    <w:p w14:paraId="31708BF6" w14:textId="77777777" w:rsidR="006512BA" w:rsidRPr="006512BA" w:rsidRDefault="00B4657D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E17918">
        <w:rPr>
          <w:rFonts w:ascii="仿宋_GB2312" w:eastAsia="仿宋_GB2312"/>
          <w:sz w:val="32"/>
          <w:szCs w:val="32"/>
        </w:rPr>
        <w:t>3</w:t>
      </w:r>
      <w:r w:rsidR="006512BA" w:rsidRPr="006512BA">
        <w:rPr>
          <w:rFonts w:ascii="仿宋_GB2312" w:eastAsia="仿宋_GB2312" w:hint="eastAsia"/>
          <w:sz w:val="32"/>
          <w:szCs w:val="32"/>
        </w:rPr>
        <w:t>.标</w:t>
      </w:r>
      <w:r w:rsidR="009E2510">
        <w:rPr>
          <w:rFonts w:ascii="仿宋_GB2312" w:eastAsia="仿宋_GB2312" w:hint="eastAsia"/>
          <w:sz w:val="32"/>
          <w:szCs w:val="32"/>
        </w:rPr>
        <w:t>的</w:t>
      </w:r>
      <w:r w:rsidR="006512BA" w:rsidRPr="006512BA">
        <w:rPr>
          <w:rFonts w:ascii="仿宋_GB2312" w:eastAsia="仿宋_GB2312" w:hint="eastAsia"/>
          <w:sz w:val="32"/>
          <w:szCs w:val="32"/>
        </w:rPr>
        <w:t>租赁产生的税费由</w:t>
      </w:r>
      <w:r>
        <w:rPr>
          <w:rFonts w:ascii="仿宋_GB2312" w:eastAsia="仿宋_GB2312" w:hint="eastAsia"/>
          <w:sz w:val="32"/>
          <w:szCs w:val="32"/>
        </w:rPr>
        <w:t>河南理工大学</w:t>
      </w:r>
      <w:r w:rsidR="006512BA" w:rsidRPr="006512BA">
        <w:rPr>
          <w:rFonts w:ascii="仿宋_GB2312" w:eastAsia="仿宋_GB2312" w:hint="eastAsia"/>
          <w:sz w:val="32"/>
          <w:szCs w:val="32"/>
        </w:rPr>
        <w:t>负责缴纳，租赁期间经营产生的一切税费、水电费、</w:t>
      </w:r>
      <w:proofErr w:type="gramStart"/>
      <w:r w:rsidR="006512BA" w:rsidRPr="006512BA">
        <w:rPr>
          <w:rFonts w:ascii="仿宋_GB2312" w:eastAsia="仿宋_GB2312" w:hint="eastAsia"/>
          <w:sz w:val="32"/>
          <w:szCs w:val="32"/>
        </w:rPr>
        <w:t>物业费</w:t>
      </w:r>
      <w:proofErr w:type="gramEnd"/>
      <w:r w:rsidR="006512BA" w:rsidRPr="006512BA">
        <w:rPr>
          <w:rFonts w:ascii="仿宋_GB2312" w:eastAsia="仿宋_GB2312" w:hint="eastAsia"/>
          <w:sz w:val="32"/>
          <w:szCs w:val="32"/>
        </w:rPr>
        <w:t>等均由</w:t>
      </w:r>
      <w:r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自行承担，并按相关法律法规及时上缴。</w:t>
      </w:r>
    </w:p>
    <w:p w14:paraId="45B61EE7" w14:textId="77777777" w:rsidR="006512BA" w:rsidRPr="006512BA" w:rsidRDefault="0076305F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E17918">
        <w:rPr>
          <w:rFonts w:ascii="仿宋_GB2312" w:eastAsia="仿宋_GB2312"/>
          <w:sz w:val="32"/>
          <w:szCs w:val="32"/>
        </w:rPr>
        <w:t>4</w:t>
      </w:r>
      <w:r w:rsidR="006512BA" w:rsidRPr="006512BA">
        <w:rPr>
          <w:rFonts w:ascii="仿宋_GB2312" w:eastAsia="仿宋_GB2312" w:hint="eastAsia"/>
          <w:sz w:val="32"/>
          <w:szCs w:val="32"/>
        </w:rPr>
        <w:t>.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需取得相应经营资质，并自行办理营业执照等证件，各种证照办理后应将证照复印件交由</w:t>
      </w:r>
      <w:r w:rsidR="00B4657D">
        <w:rPr>
          <w:rFonts w:ascii="仿宋_GB2312" w:eastAsia="仿宋_GB2312" w:hint="eastAsia"/>
          <w:sz w:val="32"/>
          <w:szCs w:val="32"/>
        </w:rPr>
        <w:t>河南理工大学</w:t>
      </w:r>
      <w:r w:rsidR="006512BA" w:rsidRPr="006512BA">
        <w:rPr>
          <w:rFonts w:ascii="仿宋_GB2312" w:eastAsia="仿宋_GB2312" w:hint="eastAsia"/>
          <w:sz w:val="32"/>
          <w:szCs w:val="32"/>
        </w:rPr>
        <w:t>存档。如涉及特许经营的，必须依法获得经营许可证。</w:t>
      </w:r>
    </w:p>
    <w:p w14:paraId="76CC6925" w14:textId="77777777" w:rsidR="006512BA" w:rsidRPr="006512BA" w:rsidRDefault="0076305F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E17918">
        <w:rPr>
          <w:rFonts w:ascii="仿宋_GB2312" w:eastAsia="仿宋_GB2312"/>
          <w:sz w:val="32"/>
          <w:szCs w:val="32"/>
        </w:rPr>
        <w:t>5</w:t>
      </w:r>
      <w:r w:rsidR="006512BA" w:rsidRPr="006512BA">
        <w:rPr>
          <w:rFonts w:ascii="仿宋_GB2312" w:eastAsia="仿宋_GB2312" w:hint="eastAsia"/>
          <w:sz w:val="32"/>
          <w:szCs w:val="32"/>
        </w:rPr>
        <w:t>.租赁期间，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须保证用房安全和合理使用租赁物，确保标</w:t>
      </w:r>
      <w:r w:rsidR="00B4657D">
        <w:rPr>
          <w:rFonts w:ascii="仿宋_GB2312" w:eastAsia="仿宋_GB2312" w:hint="eastAsia"/>
          <w:sz w:val="32"/>
          <w:szCs w:val="32"/>
        </w:rPr>
        <w:t>的</w:t>
      </w:r>
      <w:r w:rsidR="006512BA" w:rsidRPr="006512BA">
        <w:rPr>
          <w:rFonts w:ascii="仿宋_GB2312" w:eastAsia="仿宋_GB2312" w:hint="eastAsia"/>
          <w:sz w:val="32"/>
          <w:szCs w:val="32"/>
        </w:rPr>
        <w:t>设施安全完好，因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违反规定和相关法律，不合理使用租赁物造成事故的，由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承担全部责任。</w:t>
      </w:r>
    </w:p>
    <w:p w14:paraId="1AEA997E" w14:textId="77777777" w:rsidR="006512BA" w:rsidRPr="006512BA" w:rsidRDefault="0076305F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E17918">
        <w:rPr>
          <w:rFonts w:ascii="仿宋_GB2312" w:eastAsia="仿宋_GB2312"/>
          <w:sz w:val="32"/>
          <w:szCs w:val="32"/>
        </w:rPr>
        <w:t>6</w:t>
      </w:r>
      <w:r w:rsidR="006512BA" w:rsidRPr="006512BA">
        <w:rPr>
          <w:rFonts w:ascii="仿宋_GB2312" w:eastAsia="仿宋_GB2312" w:hint="eastAsia"/>
          <w:sz w:val="32"/>
          <w:szCs w:val="32"/>
        </w:rPr>
        <w:t>.租赁期间，</w:t>
      </w:r>
      <w:bookmarkStart w:id="0" w:name="OLE_LINK1"/>
      <w:r w:rsidR="00B4657D">
        <w:rPr>
          <w:rFonts w:ascii="仿宋_GB2312" w:eastAsia="仿宋_GB2312" w:hint="eastAsia"/>
          <w:sz w:val="32"/>
          <w:szCs w:val="32"/>
        </w:rPr>
        <w:t>买受人</w:t>
      </w:r>
      <w:bookmarkEnd w:id="0"/>
      <w:r w:rsidR="006512BA" w:rsidRPr="006512BA">
        <w:rPr>
          <w:rFonts w:ascii="仿宋_GB2312" w:eastAsia="仿宋_GB2312" w:hint="eastAsia"/>
          <w:sz w:val="32"/>
          <w:szCs w:val="32"/>
        </w:rPr>
        <w:t>必须按照消防要求配备必须的消防器材，自行做好消防安全工作，无条件接受社会和</w:t>
      </w:r>
      <w:r w:rsidR="00B4657D">
        <w:rPr>
          <w:rFonts w:ascii="仿宋_GB2312" w:eastAsia="仿宋_GB2312" w:hint="eastAsia"/>
          <w:sz w:val="32"/>
          <w:szCs w:val="32"/>
        </w:rPr>
        <w:t>河南理工大学</w:t>
      </w:r>
      <w:r w:rsidR="006512BA" w:rsidRPr="006512BA">
        <w:rPr>
          <w:rFonts w:ascii="仿宋_GB2312" w:eastAsia="仿宋_GB2312" w:hint="eastAsia"/>
          <w:sz w:val="32"/>
          <w:szCs w:val="32"/>
        </w:rPr>
        <w:t>的监督和检查，在租赁期间发生的一切消防安全责任及损失（包括对</w:t>
      </w:r>
      <w:r w:rsidR="00F02321">
        <w:rPr>
          <w:rFonts w:ascii="仿宋_GB2312" w:eastAsia="仿宋_GB2312" w:hint="eastAsia"/>
          <w:sz w:val="32"/>
          <w:szCs w:val="32"/>
        </w:rPr>
        <w:t>河南理工大学</w:t>
      </w:r>
      <w:r w:rsidR="006512BA" w:rsidRPr="006512BA">
        <w:rPr>
          <w:rFonts w:ascii="仿宋_GB2312" w:eastAsia="仿宋_GB2312" w:hint="eastAsia"/>
          <w:sz w:val="32"/>
          <w:szCs w:val="32"/>
        </w:rPr>
        <w:t>造成的损失）一律由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负责。</w:t>
      </w:r>
    </w:p>
    <w:p w14:paraId="350F43BA" w14:textId="77777777" w:rsidR="006512BA" w:rsidRPr="006512BA" w:rsidRDefault="0076305F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E17918">
        <w:rPr>
          <w:rFonts w:ascii="仿宋_GB2312" w:eastAsia="仿宋_GB2312"/>
          <w:sz w:val="32"/>
          <w:szCs w:val="32"/>
        </w:rPr>
        <w:t>7</w:t>
      </w:r>
      <w:r w:rsidR="006512BA" w:rsidRPr="006512BA">
        <w:rPr>
          <w:rFonts w:ascii="仿宋_GB2312" w:eastAsia="仿宋_GB2312" w:hint="eastAsia"/>
          <w:sz w:val="32"/>
          <w:szCs w:val="32"/>
        </w:rPr>
        <w:t>.承租期内如遇国家政策变化，政府市政建设、城市规划、学校规划、急需维修改造等因素需收回房屋的，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应无条件服从，</w:t>
      </w:r>
      <w:r w:rsidR="00B4657D">
        <w:rPr>
          <w:rFonts w:ascii="仿宋_GB2312" w:eastAsia="仿宋_GB2312" w:hint="eastAsia"/>
          <w:sz w:val="32"/>
          <w:szCs w:val="32"/>
        </w:rPr>
        <w:t>河南理工大学</w:t>
      </w:r>
      <w:r w:rsidR="006512BA" w:rsidRPr="006512BA">
        <w:rPr>
          <w:rFonts w:ascii="仿宋_GB2312" w:eastAsia="仿宋_GB2312" w:hint="eastAsia"/>
          <w:sz w:val="32"/>
          <w:szCs w:val="32"/>
        </w:rPr>
        <w:t>只退还履约保证金和剩余租金，</w:t>
      </w:r>
      <w:proofErr w:type="gramStart"/>
      <w:r w:rsidR="006512BA" w:rsidRPr="006512BA">
        <w:rPr>
          <w:rFonts w:ascii="仿宋_GB2312" w:eastAsia="仿宋_GB2312" w:hint="eastAsia"/>
          <w:sz w:val="32"/>
          <w:szCs w:val="32"/>
        </w:rPr>
        <w:lastRenderedPageBreak/>
        <w:t>不</w:t>
      </w:r>
      <w:proofErr w:type="gramEnd"/>
      <w:r w:rsidR="006512BA" w:rsidRPr="006512BA">
        <w:rPr>
          <w:rFonts w:ascii="仿宋_GB2312" w:eastAsia="仿宋_GB2312" w:hint="eastAsia"/>
          <w:sz w:val="32"/>
          <w:szCs w:val="32"/>
        </w:rPr>
        <w:t>另外补偿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="006512BA" w:rsidRPr="006512BA">
        <w:rPr>
          <w:rFonts w:ascii="仿宋_GB2312" w:eastAsia="仿宋_GB2312" w:hint="eastAsia"/>
          <w:sz w:val="32"/>
          <w:szCs w:val="32"/>
        </w:rPr>
        <w:t>的损失。</w:t>
      </w:r>
    </w:p>
    <w:p w14:paraId="25A5FEF4" w14:textId="77777777" w:rsidR="006512BA" w:rsidRPr="006512BA" w:rsidRDefault="0076305F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E17918">
        <w:rPr>
          <w:rFonts w:ascii="仿宋_GB2312" w:eastAsia="仿宋_GB2312"/>
          <w:sz w:val="32"/>
          <w:szCs w:val="32"/>
        </w:rPr>
        <w:t>8</w:t>
      </w:r>
      <w:r w:rsidR="006512BA" w:rsidRPr="006512BA">
        <w:rPr>
          <w:rFonts w:ascii="仿宋_GB2312" w:eastAsia="仿宋_GB2312" w:hint="eastAsia"/>
          <w:sz w:val="32"/>
          <w:szCs w:val="32"/>
        </w:rPr>
        <w:t>.租赁期满合同自动解除，</w:t>
      </w:r>
      <w:proofErr w:type="gramStart"/>
      <w:r w:rsidR="006512BA" w:rsidRPr="006512BA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6512BA" w:rsidRPr="006512BA">
        <w:rPr>
          <w:rFonts w:ascii="仿宋_GB2312" w:eastAsia="仿宋_GB2312" w:hint="eastAsia"/>
          <w:sz w:val="32"/>
          <w:szCs w:val="32"/>
        </w:rPr>
        <w:t>续签合同。如继续出租将按国家相应政策重新公开</w:t>
      </w:r>
      <w:r w:rsidR="00EB4FD9">
        <w:rPr>
          <w:rFonts w:ascii="仿宋_GB2312" w:eastAsia="仿宋_GB2312" w:hint="eastAsia"/>
          <w:sz w:val="32"/>
          <w:szCs w:val="32"/>
        </w:rPr>
        <w:t>竞拍</w:t>
      </w:r>
      <w:r w:rsidR="006512BA" w:rsidRPr="006512BA">
        <w:rPr>
          <w:rFonts w:ascii="仿宋_GB2312" w:eastAsia="仿宋_GB2312" w:hint="eastAsia"/>
          <w:sz w:val="32"/>
          <w:szCs w:val="32"/>
        </w:rPr>
        <w:t>。</w:t>
      </w:r>
    </w:p>
    <w:p w14:paraId="6C329BF2" w14:textId="77777777" w:rsidR="006512BA" w:rsidRPr="006512BA" w:rsidRDefault="006512BA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12BA">
        <w:rPr>
          <w:rFonts w:ascii="仿宋_GB2312" w:eastAsia="仿宋_GB2312" w:hint="eastAsia"/>
          <w:sz w:val="32"/>
          <w:szCs w:val="32"/>
        </w:rPr>
        <w:t>1</w:t>
      </w:r>
      <w:r w:rsidR="00E17918">
        <w:rPr>
          <w:rFonts w:ascii="仿宋_GB2312" w:eastAsia="仿宋_GB2312"/>
          <w:sz w:val="32"/>
          <w:szCs w:val="32"/>
        </w:rPr>
        <w:t>9</w:t>
      </w:r>
      <w:r w:rsidRPr="006512BA">
        <w:rPr>
          <w:rFonts w:ascii="仿宋_GB2312" w:eastAsia="仿宋_GB2312" w:hint="eastAsia"/>
          <w:sz w:val="32"/>
          <w:szCs w:val="32"/>
        </w:rPr>
        <w:t>.</w:t>
      </w:r>
      <w:r w:rsidR="00B4657D">
        <w:rPr>
          <w:rFonts w:ascii="仿宋_GB2312" w:eastAsia="仿宋_GB2312" w:hint="eastAsia"/>
          <w:sz w:val="32"/>
          <w:szCs w:val="32"/>
        </w:rPr>
        <w:t>买受人</w:t>
      </w:r>
      <w:r w:rsidRPr="006512BA">
        <w:rPr>
          <w:rFonts w:ascii="仿宋_GB2312" w:eastAsia="仿宋_GB2312" w:hint="eastAsia"/>
          <w:sz w:val="32"/>
          <w:szCs w:val="32"/>
        </w:rPr>
        <w:t>只限于自行使用，不得转租给第三方。</w:t>
      </w:r>
    </w:p>
    <w:p w14:paraId="41539668" w14:textId="7D17FEE3" w:rsidR="00EB4FD9" w:rsidRDefault="00E17918" w:rsidP="00995E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="006512BA" w:rsidRPr="006512BA">
        <w:rPr>
          <w:rFonts w:ascii="仿宋_GB2312" w:eastAsia="仿宋_GB2312" w:hint="eastAsia"/>
          <w:sz w:val="32"/>
          <w:szCs w:val="32"/>
        </w:rPr>
        <w:t>.</w:t>
      </w:r>
      <w:r w:rsidR="00EB4FD9" w:rsidRPr="0076305F">
        <w:rPr>
          <w:rFonts w:ascii="仿宋_GB2312" w:eastAsia="仿宋_GB2312" w:hint="eastAsia"/>
          <w:sz w:val="32"/>
          <w:szCs w:val="32"/>
        </w:rPr>
        <w:t>履约保证金金额为</w:t>
      </w:r>
      <w:r w:rsidR="0076305F" w:rsidRPr="0076305F">
        <w:rPr>
          <w:rFonts w:ascii="仿宋_GB2312" w:eastAsia="仿宋_GB2312" w:hint="eastAsia"/>
          <w:sz w:val="32"/>
          <w:szCs w:val="32"/>
        </w:rPr>
        <w:t>年成交</w:t>
      </w:r>
      <w:r w:rsidR="00EB4FD9" w:rsidRPr="0076305F">
        <w:rPr>
          <w:rFonts w:ascii="仿宋_GB2312" w:eastAsia="仿宋_GB2312" w:hint="eastAsia"/>
          <w:sz w:val="32"/>
          <w:szCs w:val="32"/>
        </w:rPr>
        <w:t>价的</w:t>
      </w:r>
      <w:r w:rsidR="00FA2C2D">
        <w:rPr>
          <w:rFonts w:ascii="仿宋_GB2312" w:eastAsia="仿宋_GB2312" w:hint="eastAsia"/>
          <w:sz w:val="32"/>
          <w:szCs w:val="32"/>
        </w:rPr>
        <w:t>四分之</w:t>
      </w:r>
      <w:r w:rsidR="00B94DA5">
        <w:rPr>
          <w:rFonts w:ascii="仿宋_GB2312" w:eastAsia="仿宋_GB2312" w:hint="eastAsia"/>
          <w:sz w:val="32"/>
          <w:szCs w:val="32"/>
        </w:rPr>
        <w:t>一</w:t>
      </w:r>
      <w:r w:rsidR="00EB4FD9" w:rsidRPr="0076305F">
        <w:rPr>
          <w:rFonts w:ascii="仿宋_GB2312" w:eastAsia="仿宋_GB2312" w:hint="eastAsia"/>
          <w:sz w:val="32"/>
          <w:szCs w:val="32"/>
        </w:rPr>
        <w:t>。租赁终止后，</w:t>
      </w:r>
      <w:r w:rsidR="0076305F" w:rsidRPr="0076305F">
        <w:rPr>
          <w:rFonts w:ascii="仿宋_GB2312" w:eastAsia="仿宋_GB2312" w:hint="eastAsia"/>
          <w:sz w:val="32"/>
          <w:szCs w:val="32"/>
        </w:rPr>
        <w:t>买受人</w:t>
      </w:r>
      <w:r w:rsidR="00EB4FD9" w:rsidRPr="0076305F">
        <w:rPr>
          <w:rFonts w:ascii="仿宋_GB2312" w:eastAsia="仿宋_GB2312" w:hint="eastAsia"/>
          <w:sz w:val="32"/>
          <w:szCs w:val="32"/>
        </w:rPr>
        <w:t>无违约责任的，一次性无息退还。</w:t>
      </w:r>
    </w:p>
    <w:p w14:paraId="1C9A511D" w14:textId="3FFD5D06" w:rsidR="004A70B8" w:rsidRDefault="004A70B8" w:rsidP="004A70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买受人</w:t>
      </w:r>
      <w:r w:rsidRPr="004A70B8">
        <w:rPr>
          <w:rFonts w:ascii="仿宋_GB2312" w:eastAsia="仿宋_GB2312" w:hint="eastAsia"/>
          <w:sz w:val="32"/>
          <w:szCs w:val="32"/>
        </w:rPr>
        <w:t>若在租赁房屋内从事各类餐饮经营，必须自行将室内排水系统规范接入市政排水管网，并承担室内外管道改造、接驳、施工及相关全部费用。租赁期满或合同解除、终止后，</w:t>
      </w:r>
      <w:r>
        <w:rPr>
          <w:rFonts w:ascii="仿宋_GB2312" w:eastAsia="仿宋_GB2312" w:hint="eastAsia"/>
          <w:sz w:val="32"/>
          <w:szCs w:val="32"/>
        </w:rPr>
        <w:t>买受人</w:t>
      </w:r>
      <w:r w:rsidRPr="004A70B8">
        <w:rPr>
          <w:rFonts w:ascii="仿宋_GB2312" w:eastAsia="仿宋_GB2312" w:hint="eastAsia"/>
          <w:sz w:val="32"/>
          <w:szCs w:val="32"/>
        </w:rPr>
        <w:t>不得损坏已改造、接驳的室内外排水管道，亦不得就该管道改造、接驳事宜向甲方及后续承租人主张任何费用或补偿。因</w:t>
      </w:r>
      <w:r>
        <w:rPr>
          <w:rFonts w:ascii="仿宋_GB2312" w:eastAsia="仿宋_GB2312" w:hint="eastAsia"/>
          <w:sz w:val="32"/>
          <w:szCs w:val="32"/>
        </w:rPr>
        <w:t>买受人</w:t>
      </w:r>
      <w:r w:rsidRPr="004A70B8">
        <w:rPr>
          <w:rFonts w:ascii="仿宋_GB2312" w:eastAsia="仿宋_GB2312" w:hint="eastAsia"/>
          <w:sz w:val="32"/>
          <w:szCs w:val="32"/>
        </w:rPr>
        <w:t>违规接驳、使用不当、倾倒油污及杂物或其他自身原因，造成下水管道堵塞、渗漏、</w:t>
      </w:r>
      <w:proofErr w:type="gramStart"/>
      <w:r w:rsidRPr="004A70B8">
        <w:rPr>
          <w:rFonts w:ascii="仿宋_GB2312" w:eastAsia="仿宋_GB2312" w:hint="eastAsia"/>
          <w:sz w:val="32"/>
          <w:szCs w:val="32"/>
        </w:rPr>
        <w:t>返水等</w:t>
      </w:r>
      <w:proofErr w:type="gramEnd"/>
      <w:r w:rsidRPr="004A70B8">
        <w:rPr>
          <w:rFonts w:ascii="仿宋_GB2312" w:eastAsia="仿宋_GB2312" w:hint="eastAsia"/>
          <w:sz w:val="32"/>
          <w:szCs w:val="32"/>
        </w:rPr>
        <w:t>问题的，由</w:t>
      </w:r>
      <w:r>
        <w:rPr>
          <w:rFonts w:ascii="仿宋_GB2312" w:eastAsia="仿宋_GB2312" w:hint="eastAsia"/>
          <w:sz w:val="32"/>
          <w:szCs w:val="32"/>
        </w:rPr>
        <w:t>买受人</w:t>
      </w:r>
      <w:r w:rsidRPr="004A70B8">
        <w:rPr>
          <w:rFonts w:ascii="仿宋_GB2312" w:eastAsia="仿宋_GB2312" w:hint="eastAsia"/>
          <w:sz w:val="32"/>
          <w:szCs w:val="32"/>
        </w:rPr>
        <w:t>自行承担疏通、维修、赔偿及一切相关法律责任，</w:t>
      </w:r>
      <w:r>
        <w:rPr>
          <w:rFonts w:ascii="仿宋_GB2312" w:eastAsia="仿宋_GB2312" w:hint="eastAsia"/>
          <w:sz w:val="32"/>
          <w:szCs w:val="32"/>
        </w:rPr>
        <w:t>河南理工大学</w:t>
      </w:r>
      <w:r w:rsidRPr="004A70B8">
        <w:rPr>
          <w:rFonts w:ascii="仿宋_GB2312" w:eastAsia="仿宋_GB2312" w:hint="eastAsia"/>
          <w:sz w:val="32"/>
          <w:szCs w:val="32"/>
        </w:rPr>
        <w:t>不承担任何维修、赔偿及连带责任。</w:t>
      </w:r>
    </w:p>
    <w:p w14:paraId="75E68246" w14:textId="1D4E5EE7" w:rsidR="004A70B8" w:rsidRPr="004A70B8" w:rsidRDefault="004A70B8" w:rsidP="004A70B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22.</w:t>
      </w:r>
      <w:r w:rsidRPr="004A70B8">
        <w:rPr>
          <w:rFonts w:ascii="仿宋_GB2312" w:eastAsia="仿宋_GB2312" w:hint="eastAsia"/>
          <w:sz w:val="32"/>
          <w:szCs w:val="32"/>
        </w:rPr>
        <w:t>租赁房屋内全域禁止使用明火，包括但不限于明火烹饪、明火取暖、明火照明、违规动火作业等一切产生明火的行为。</w:t>
      </w:r>
      <w:r>
        <w:rPr>
          <w:rFonts w:ascii="仿宋_GB2312" w:eastAsia="仿宋_GB2312" w:hint="eastAsia"/>
          <w:sz w:val="32"/>
          <w:szCs w:val="32"/>
        </w:rPr>
        <w:t>买受人</w:t>
      </w:r>
      <w:r w:rsidRPr="004A70B8">
        <w:rPr>
          <w:rFonts w:ascii="仿宋_GB2312" w:eastAsia="仿宋_GB2312" w:hint="eastAsia"/>
          <w:sz w:val="32"/>
          <w:szCs w:val="32"/>
        </w:rPr>
        <w:t>应严格遵守国家消防法律法规及</w:t>
      </w:r>
      <w:r>
        <w:rPr>
          <w:rFonts w:ascii="仿宋_GB2312" w:eastAsia="仿宋_GB2312" w:hint="eastAsia"/>
          <w:sz w:val="32"/>
          <w:szCs w:val="32"/>
        </w:rPr>
        <w:t>河南理工大学</w:t>
      </w:r>
      <w:r w:rsidRPr="004A70B8">
        <w:rPr>
          <w:rFonts w:ascii="仿宋_GB2312" w:eastAsia="仿宋_GB2312" w:hint="eastAsia"/>
          <w:sz w:val="32"/>
          <w:szCs w:val="32"/>
        </w:rPr>
        <w:t>消防安全管理规定，严禁违规使用易燃易爆物品、违规敷设电气线路、违规使用大功率电器等行为。</w:t>
      </w:r>
    </w:p>
    <w:sectPr w:rsidR="004A70B8" w:rsidRPr="004A7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3994" w14:textId="77777777" w:rsidR="00961414" w:rsidRDefault="00961414" w:rsidP="00EB4FD9">
      <w:r>
        <w:separator/>
      </w:r>
    </w:p>
  </w:endnote>
  <w:endnote w:type="continuationSeparator" w:id="0">
    <w:p w14:paraId="4AED5B07" w14:textId="77777777" w:rsidR="00961414" w:rsidRDefault="00961414" w:rsidP="00EB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976D" w14:textId="77777777" w:rsidR="00961414" w:rsidRDefault="00961414" w:rsidP="00EB4FD9">
      <w:r>
        <w:separator/>
      </w:r>
    </w:p>
  </w:footnote>
  <w:footnote w:type="continuationSeparator" w:id="0">
    <w:p w14:paraId="13A57781" w14:textId="77777777" w:rsidR="00961414" w:rsidRDefault="00961414" w:rsidP="00EB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BA"/>
    <w:rsid w:val="00020ED3"/>
    <w:rsid w:val="00077433"/>
    <w:rsid w:val="00264B9A"/>
    <w:rsid w:val="002C0F62"/>
    <w:rsid w:val="00344478"/>
    <w:rsid w:val="004A70B8"/>
    <w:rsid w:val="004E0E24"/>
    <w:rsid w:val="006512BA"/>
    <w:rsid w:val="0076305F"/>
    <w:rsid w:val="008301C6"/>
    <w:rsid w:val="008C7DA4"/>
    <w:rsid w:val="008D4F0B"/>
    <w:rsid w:val="00961414"/>
    <w:rsid w:val="00995E8E"/>
    <w:rsid w:val="009E2510"/>
    <w:rsid w:val="00A1138E"/>
    <w:rsid w:val="00A21185"/>
    <w:rsid w:val="00B4657D"/>
    <w:rsid w:val="00B94DA5"/>
    <w:rsid w:val="00C53F60"/>
    <w:rsid w:val="00C557AA"/>
    <w:rsid w:val="00DF1D62"/>
    <w:rsid w:val="00E17918"/>
    <w:rsid w:val="00EB4FD9"/>
    <w:rsid w:val="00F02321"/>
    <w:rsid w:val="00F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988DF"/>
  <w15:chartTrackingRefBased/>
  <w15:docId w15:val="{A0CC7E86-D8D7-4219-8D19-82EB0CEE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F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F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1669</Characters>
  <Application>Microsoft Office Word</Application>
  <DocSecurity>0</DocSecurity>
  <Lines>13</Lines>
  <Paragraphs>3</Paragraphs>
  <ScaleCrop>false</ScaleCrop>
  <Company>微软中国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韩旭</cp:lastModifiedBy>
  <cp:revision>2</cp:revision>
  <dcterms:created xsi:type="dcterms:W3CDTF">2026-03-17T02:48:00Z</dcterms:created>
  <dcterms:modified xsi:type="dcterms:W3CDTF">2026-03-17T02:48:00Z</dcterms:modified>
</cp:coreProperties>
</file>